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7B3B" w14:textId="55C47023" w:rsidR="00280F31" w:rsidRPr="006727CE" w:rsidRDefault="00280F31" w:rsidP="006727CE">
      <w:pPr>
        <w:shd w:val="clear" w:color="auto" w:fill="00B0F0"/>
        <w:jc w:val="center"/>
        <w:rPr>
          <w:b/>
          <w:bCs/>
          <w:color w:val="FFFFFF" w:themeColor="background1"/>
          <w:sz w:val="56"/>
          <w:szCs w:val="56"/>
          <w:lang w:val="nl-NL"/>
        </w:rPr>
      </w:pPr>
      <w:r w:rsidRPr="006727CE">
        <w:rPr>
          <w:b/>
          <w:bCs/>
          <w:color w:val="FFFFFF" w:themeColor="background1"/>
          <w:sz w:val="56"/>
          <w:szCs w:val="56"/>
          <w:lang w:val="nl-NL"/>
        </w:rPr>
        <w:t xml:space="preserve">INFO PACK </w:t>
      </w:r>
    </w:p>
    <w:p w14:paraId="6766FF65" w14:textId="7E5C2C1B" w:rsidR="00280F31" w:rsidRPr="006727CE" w:rsidRDefault="00280F31" w:rsidP="006727CE">
      <w:pPr>
        <w:shd w:val="clear" w:color="auto" w:fill="00B0F0"/>
        <w:jc w:val="center"/>
        <w:rPr>
          <w:b/>
          <w:bCs/>
          <w:color w:val="FFFFFF" w:themeColor="background1"/>
          <w:sz w:val="56"/>
          <w:szCs w:val="56"/>
          <w:lang w:val="nl-NL"/>
        </w:rPr>
      </w:pPr>
      <w:r w:rsidRPr="006727CE">
        <w:rPr>
          <w:b/>
          <w:bCs/>
          <w:color w:val="FFFFFF" w:themeColor="background1"/>
          <w:sz w:val="56"/>
          <w:szCs w:val="56"/>
          <w:lang w:val="nl-NL"/>
        </w:rPr>
        <w:t xml:space="preserve">EU-MOTIONS </w:t>
      </w:r>
    </w:p>
    <w:p w14:paraId="0EFB0B9A" w14:textId="77777777" w:rsidR="00280F31" w:rsidRDefault="00280F31" w:rsidP="00280F31">
      <w:pPr>
        <w:jc w:val="center"/>
        <w:rPr>
          <w:sz w:val="56"/>
          <w:szCs w:val="56"/>
          <w:lang w:val="nl-NL"/>
        </w:rPr>
      </w:pPr>
    </w:p>
    <w:p w14:paraId="7E2FD6F5" w14:textId="46D698FD" w:rsidR="00280F31" w:rsidRDefault="006727CE" w:rsidP="006727CE">
      <w:pPr>
        <w:jc w:val="center"/>
        <w:rPr>
          <w:sz w:val="56"/>
          <w:szCs w:val="56"/>
          <w:lang w:val="nl-NL"/>
        </w:rPr>
      </w:pPr>
      <w:r>
        <w:rPr>
          <w:noProof/>
          <w:sz w:val="56"/>
          <w:szCs w:val="56"/>
          <w:lang w:val="nl-NL"/>
        </w:rPr>
        <w:drawing>
          <wp:inline distT="0" distB="0" distL="0" distR="0" wp14:anchorId="136818D6" wp14:editId="7F6D4223">
            <wp:extent cx="5760720" cy="2233930"/>
            <wp:effectExtent l="0" t="0" r="5080" b="1270"/>
            <wp:docPr id="951050127" name="Afbeelding 2" descr="Afbeelding met gebouw, kunst, kaste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50127" name="Afbeelding 2" descr="Afbeelding met gebouw, kunst, kaste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53DCA" w14:textId="29399F88" w:rsidR="00280F31" w:rsidRDefault="00280F31" w:rsidP="00280F31">
      <w:pPr>
        <w:jc w:val="center"/>
        <w:rPr>
          <w:sz w:val="56"/>
          <w:szCs w:val="56"/>
          <w:lang w:val="nl-NL"/>
        </w:rPr>
      </w:pPr>
      <w:r>
        <w:rPr>
          <w:sz w:val="56"/>
          <w:szCs w:val="56"/>
          <w:lang w:val="nl-NL"/>
        </w:rPr>
        <w:t xml:space="preserve">YOUTH EXCHANGE </w:t>
      </w:r>
    </w:p>
    <w:p w14:paraId="7617FE6B" w14:textId="234EA1C3" w:rsidR="00280F31" w:rsidRDefault="00280F31" w:rsidP="006727CE">
      <w:pPr>
        <w:jc w:val="center"/>
        <w:rPr>
          <w:sz w:val="56"/>
          <w:szCs w:val="56"/>
          <w:lang w:val="nl-NL"/>
        </w:rPr>
      </w:pPr>
      <w:r>
        <w:rPr>
          <w:sz w:val="56"/>
          <w:szCs w:val="56"/>
          <w:lang w:val="nl-NL"/>
        </w:rPr>
        <w:t>OOSTENDE – BELGIUM</w:t>
      </w:r>
    </w:p>
    <w:p w14:paraId="70C6465A" w14:textId="77BCC83F" w:rsidR="00280F31" w:rsidRDefault="006727CE" w:rsidP="00280F31">
      <w:pPr>
        <w:jc w:val="center"/>
        <w:rPr>
          <w:sz w:val="56"/>
          <w:szCs w:val="56"/>
          <w:lang w:val="nl-NL"/>
        </w:rPr>
      </w:pPr>
      <w:r>
        <w:rPr>
          <w:noProof/>
          <w:sz w:val="56"/>
          <w:szCs w:val="56"/>
          <w:lang w:val="nl-NL"/>
        </w:rPr>
        <w:drawing>
          <wp:inline distT="0" distB="0" distL="0" distR="0" wp14:anchorId="205B1738" wp14:editId="632EB10F">
            <wp:extent cx="5657447" cy="2810933"/>
            <wp:effectExtent l="0" t="0" r="0" b="0"/>
            <wp:docPr id="1745989764" name="Afbeelding 1" descr="Afbeelding met buitenshuis, hemel, water, str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989764" name="Afbeelding 1" descr="Afbeelding met buitenshuis, hemel, water, strand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524" cy="28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3BA8" w14:textId="77777777" w:rsidR="00280F31" w:rsidRDefault="00280F31" w:rsidP="00280F31">
      <w:pPr>
        <w:jc w:val="center"/>
        <w:rPr>
          <w:sz w:val="56"/>
          <w:szCs w:val="56"/>
          <w:lang w:val="nl-NL"/>
        </w:rPr>
      </w:pPr>
    </w:p>
    <w:p w14:paraId="664113BB" w14:textId="0B1C9166" w:rsidR="00280F31" w:rsidRPr="006727CE" w:rsidRDefault="00280F31" w:rsidP="006727CE">
      <w:pPr>
        <w:jc w:val="center"/>
        <w:rPr>
          <w:sz w:val="56"/>
          <w:szCs w:val="56"/>
          <w:lang w:val="en-US"/>
        </w:rPr>
      </w:pPr>
      <w:r w:rsidRPr="006727CE">
        <w:rPr>
          <w:sz w:val="56"/>
          <w:szCs w:val="56"/>
          <w:lang w:val="en-US"/>
        </w:rPr>
        <w:t>BELGIUM</w:t>
      </w:r>
      <w:r w:rsidR="006727CE" w:rsidRPr="006727CE">
        <w:rPr>
          <w:sz w:val="56"/>
          <w:szCs w:val="56"/>
          <w:lang w:val="en-US"/>
        </w:rPr>
        <w:t>-</w:t>
      </w:r>
      <w:r w:rsidRPr="006727CE">
        <w:rPr>
          <w:sz w:val="56"/>
          <w:szCs w:val="56"/>
          <w:lang w:val="en-US"/>
        </w:rPr>
        <w:t>GEORGIA</w:t>
      </w:r>
      <w:r w:rsidR="006727CE" w:rsidRPr="006727CE">
        <w:rPr>
          <w:sz w:val="56"/>
          <w:szCs w:val="56"/>
          <w:lang w:val="en-US"/>
        </w:rPr>
        <w:t>-</w:t>
      </w:r>
      <w:r w:rsidRPr="006727CE">
        <w:rPr>
          <w:sz w:val="56"/>
          <w:szCs w:val="56"/>
          <w:lang w:val="en-US"/>
        </w:rPr>
        <w:t>GUADELOUPE</w:t>
      </w:r>
    </w:p>
    <w:p w14:paraId="271C4C08" w14:textId="2E9AA779" w:rsidR="00280F31" w:rsidRPr="006727CE" w:rsidRDefault="00280F31" w:rsidP="006727CE">
      <w:pPr>
        <w:jc w:val="center"/>
        <w:rPr>
          <w:sz w:val="56"/>
          <w:szCs w:val="56"/>
          <w:lang w:val="en-US"/>
        </w:rPr>
      </w:pPr>
      <w:r w:rsidRPr="006727CE">
        <w:rPr>
          <w:sz w:val="56"/>
          <w:szCs w:val="56"/>
          <w:lang w:val="en-US"/>
        </w:rPr>
        <w:t>GREENLAND</w:t>
      </w:r>
      <w:r w:rsidR="006727CE" w:rsidRPr="006727CE">
        <w:rPr>
          <w:sz w:val="56"/>
          <w:szCs w:val="56"/>
          <w:lang w:val="en-US"/>
        </w:rPr>
        <w:t>-</w:t>
      </w:r>
      <w:r w:rsidRPr="006727CE">
        <w:rPr>
          <w:sz w:val="56"/>
          <w:szCs w:val="56"/>
          <w:lang w:val="en-US"/>
        </w:rPr>
        <w:t>ESTONIA</w:t>
      </w:r>
    </w:p>
    <w:p w14:paraId="3F8BF493" w14:textId="0AC07E43" w:rsidR="00280F31" w:rsidRPr="006727CE" w:rsidRDefault="00280F31" w:rsidP="006727CE">
      <w:pPr>
        <w:shd w:val="clear" w:color="auto" w:fill="00B0F0"/>
        <w:jc w:val="center"/>
        <w:rPr>
          <w:rFonts w:ascii="Calibri" w:eastAsia="Times New Roman" w:hAnsi="Calibri" w:cs="Calibri"/>
          <w:b/>
          <w:bCs/>
          <w:color w:val="FFFFFF" w:themeColor="background1"/>
          <w:kern w:val="0"/>
          <w:sz w:val="56"/>
          <w:szCs w:val="56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b/>
          <w:bCs/>
          <w:color w:val="FFFFFF" w:themeColor="background1"/>
          <w:kern w:val="0"/>
          <w:sz w:val="56"/>
          <w:szCs w:val="56"/>
          <w:lang w:val="en-US" w:eastAsia="nl-NL"/>
          <w14:ligatures w14:val="none"/>
        </w:rPr>
        <w:lastRenderedPageBreak/>
        <w:t>EU-MOTIONS</w:t>
      </w:r>
    </w:p>
    <w:p w14:paraId="0E513111" w14:textId="77777777" w:rsidR="00280F31" w:rsidRDefault="00280F31" w:rsidP="00280F31">
      <w:pPr>
        <w:jc w:val="center"/>
        <w:rPr>
          <w:rFonts w:ascii="Calibri" w:eastAsia="Times New Roman" w:hAnsi="Calibri" w:cs="Calibri"/>
          <w:color w:val="000000"/>
          <w:kern w:val="0"/>
          <w:sz w:val="40"/>
          <w:szCs w:val="40"/>
          <w:lang w:val="en-US" w:eastAsia="nl-NL"/>
          <w14:ligatures w14:val="none"/>
        </w:rPr>
      </w:pPr>
    </w:p>
    <w:p w14:paraId="5161F6CC" w14:textId="77777777" w:rsidR="00280F31" w:rsidRPr="00280F31" w:rsidRDefault="00280F31" w:rsidP="00280F31">
      <w:pPr>
        <w:jc w:val="center"/>
        <w:rPr>
          <w:rFonts w:ascii="Calibri" w:eastAsia="Times New Roman" w:hAnsi="Calibri" w:cs="Calibri"/>
          <w:color w:val="000000"/>
          <w:kern w:val="0"/>
          <w:sz w:val="40"/>
          <w:szCs w:val="40"/>
          <w:lang w:val="en-US" w:eastAsia="nl-NL"/>
          <w14:ligatures w14:val="none"/>
        </w:rPr>
      </w:pPr>
    </w:p>
    <w:p w14:paraId="77328F5B" w14:textId="77777777" w:rsidR="00280F31" w:rsidRPr="00280F31" w:rsidRDefault="00280F31" w:rsidP="00280F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DATES                   4 – 11/08/2024 </w:t>
      </w:r>
    </w:p>
    <w:p w14:paraId="69B27BBC" w14:textId="77777777" w:rsidR="00280F31" w:rsidRP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4/08 and 11/08 are travel </w:t>
      </w:r>
      <w:proofErr w:type="gram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days</w:t>
      </w:r>
      <w:proofErr w:type="gramEnd"/>
    </w:p>
    <w:p w14:paraId="7F41C7DD" w14:textId="77777777" w:rsidR="00280F31" w:rsidRP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5-6-7-8-9-10/08 are program </w:t>
      </w:r>
      <w:proofErr w:type="gram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days</w:t>
      </w:r>
      <w:proofErr w:type="gram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 </w:t>
      </w:r>
    </w:p>
    <w:p w14:paraId="3032EC00" w14:textId="77777777" w:rsid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58E3C631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</w:p>
    <w:p w14:paraId="199D710F" w14:textId="77777777" w:rsidR="00280F31" w:rsidRPr="00280F31" w:rsidRDefault="00280F31" w:rsidP="00280F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Accommodation              Youth Hostel De </w:t>
      </w:r>
      <w:proofErr w:type="spell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Ploate</w:t>
      </w:r>
      <w:proofErr w:type="spell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 </w:t>
      </w:r>
    </w:p>
    <w:p w14:paraId="48070505" w14:textId="77777777" w:rsidR="00280F31" w:rsidRP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hyperlink r:id="rId7" w:tgtFrame="_blank" w:tooltip="https://www.jeugdherbergen.be/en/ostend" w:history="1">
        <w:r w:rsidRPr="00280F31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val="nl-NL" w:eastAsia="nl-NL"/>
            <w14:ligatures w14:val="none"/>
          </w:rPr>
          <w:t>https://www.jeugdherbergen.be/en/ostend</w:t>
        </w:r>
      </w:hyperlink>
    </w:p>
    <w:p w14:paraId="50586FFA" w14:textId="77777777" w:rsid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this is already booked! (as this period is </w:t>
      </w:r>
      <w:proofErr w:type="gram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high-season</w:t>
      </w:r>
      <w:proofErr w:type="gram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 in Oostende)</w:t>
      </w:r>
    </w:p>
    <w:p w14:paraId="2326B5D1" w14:textId="77777777" w:rsid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3B6728E2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6BCC9785" w14:textId="77777777" w:rsidR="00280F31" w:rsidRPr="00280F31" w:rsidRDefault="00280F31" w:rsidP="00280F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PARTNERS</w:t>
      </w:r>
    </w:p>
    <w:p w14:paraId="22DDB105" w14:textId="77777777" w:rsidR="00280F31" w:rsidRP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  <w:t>mu-zee-um vzw               Oostende, Belgium          Lies Coghe, Ann Delye, Ewout Vanhoecke</w:t>
      </w:r>
    </w:p>
    <w:p w14:paraId="2DDCCF47" w14:textId="77777777" w:rsidR="00280F31" w:rsidRP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  <w:t>Ammassalik Museum    Tasiilaq, Greenland          Jonna Klemensen</w:t>
      </w:r>
    </w:p>
    <w:p w14:paraId="0B08B50E" w14:textId="77777777" w:rsidR="00280F31" w:rsidRP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proofErr w:type="spell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Seiklejate</w:t>
      </w:r>
      <w:proofErr w:type="spell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 </w:t>
      </w:r>
      <w:proofErr w:type="spellStart"/>
      <w:proofErr w:type="gram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Vennaskond</w:t>
      </w:r>
      <w:proofErr w:type="spell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  Tartu</w:t>
      </w:r>
      <w:proofErr w:type="gram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, Estonia                    Laura-</w:t>
      </w:r>
      <w:proofErr w:type="spell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Kristiina</w:t>
      </w:r>
      <w:proofErr w:type="spell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 Rand</w:t>
      </w:r>
    </w:p>
    <w:p w14:paraId="6816A0E4" w14:textId="77777777" w:rsidR="00280F31" w:rsidRP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CETF                                     Tbilisi, Georgia                  </w:t>
      </w:r>
      <w:proofErr w:type="spell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Gvantsa</w:t>
      </w:r>
      <w:proofErr w:type="spell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 </w:t>
      </w:r>
      <w:proofErr w:type="spell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Shishinashvili</w:t>
      </w:r>
      <w:proofErr w:type="spellEnd"/>
    </w:p>
    <w:p w14:paraId="47273D9E" w14:textId="77777777" w:rsidR="00280F31" w:rsidRDefault="00280F31" w:rsidP="00280F31">
      <w:pPr>
        <w:numPr>
          <w:ilvl w:val="1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JOM                                      Guadeloupe                       Alexia </w:t>
      </w:r>
      <w:proofErr w:type="spell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Philippart</w:t>
      </w:r>
      <w:proofErr w:type="spell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, Cindy Decimus</w:t>
      </w:r>
    </w:p>
    <w:p w14:paraId="0DE29D59" w14:textId="77777777" w:rsid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2A1AD1DF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4773BABA" w14:textId="77777777" w:rsidR="00280F31" w:rsidRPr="00280F31" w:rsidRDefault="00280F31" w:rsidP="00280F3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APV (preparational visit)</w:t>
      </w:r>
    </w:p>
    <w:p w14:paraId="3DCF53BA" w14:textId="77777777" w:rsidR="00280F31" w:rsidRDefault="00280F31" w:rsidP="00280F31">
      <w:pPr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28</w:t>
      </w: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vertAlign w:val="superscript"/>
          <w:lang w:val="en-US" w:eastAsia="nl-NL"/>
          <w14:ligatures w14:val="none"/>
        </w:rPr>
        <w:t>th</w:t>
      </w: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 of May ONLINE </w:t>
      </w:r>
    </w:p>
    <w:p w14:paraId="20B7A92B" w14:textId="77777777" w:rsidR="00280F31" w:rsidRDefault="00280F31" w:rsidP="00280F31">
      <w:pPr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4391D9FD" w14:textId="77777777" w:rsidR="00280F31" w:rsidRPr="00280F31" w:rsidRDefault="00280F31" w:rsidP="00280F31">
      <w:pPr>
        <w:ind w:left="720"/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</w:p>
    <w:p w14:paraId="55CBDE76" w14:textId="77777777" w:rsidR="00280F31" w:rsidRPr="00280F31" w:rsidRDefault="00280F31" w:rsidP="00280F3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THEME</w:t>
      </w:r>
    </w:p>
    <w:p w14:paraId="0922312F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               JAMES ENSOR (2024 = year of ENSOR in Belgium) </w:t>
      </w:r>
    </w:p>
    <w:p w14:paraId="7FC58328" w14:textId="77777777" w:rsidR="00280F31" w:rsidRPr="00280F31" w:rsidRDefault="00280F31" w:rsidP="00280F31">
      <w:pPr>
        <w:ind w:firstLine="696"/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THEATRE/DANCE-MOVEMENTS during the Theatre Festival of Oostende (THEATER AAN ZEE)</w:t>
      </w:r>
    </w:p>
    <w:p w14:paraId="57458061" w14:textId="77777777" w:rsid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               Youngsters are interested in theatre – experience is not </w:t>
      </w:r>
      <w:proofErr w:type="gram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necessary</w:t>
      </w:r>
      <w:proofErr w:type="gramEnd"/>
    </w:p>
    <w:p w14:paraId="29CE7232" w14:textId="77777777" w:rsid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4019052D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205AE3D4" w14:textId="77777777" w:rsidR="00280F31" w:rsidRPr="00280F31" w:rsidRDefault="00280F31" w:rsidP="00280F31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Participants</w:t>
      </w:r>
    </w:p>
    <w:p w14:paraId="59E306A5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               From each partner 6 youngsters (18-30 years old) + 2 leaders = 8 in total</w:t>
      </w:r>
    </w:p>
    <w:p w14:paraId="7582BE7B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               Including youngsters with fewer opportunities </w:t>
      </w:r>
    </w:p>
    <w:p w14:paraId="33D26D05" w14:textId="77777777" w:rsidR="00280F31" w:rsidRPr="00280F31" w:rsidRDefault="00280F31" w:rsidP="00280F31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Travel costs for the groups</w:t>
      </w:r>
    </w:p>
    <w:p w14:paraId="2AAD27B8" w14:textId="77777777" w:rsidR="00280F31" w:rsidRPr="00280F31" w:rsidRDefault="00280F31" w:rsidP="00280F31">
      <w:pPr>
        <w:numPr>
          <w:ilvl w:val="1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Greenland                          360 euro pp (expensive travel costs is possible)</w:t>
      </w:r>
    </w:p>
    <w:p w14:paraId="4FD97B96" w14:textId="77777777" w:rsidR="00280F31" w:rsidRPr="00280F31" w:rsidRDefault="00280F31" w:rsidP="00280F31">
      <w:pPr>
        <w:numPr>
          <w:ilvl w:val="1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Estonia                                275 euro pp </w:t>
      </w:r>
    </w:p>
    <w:p w14:paraId="6566F6BE" w14:textId="77777777" w:rsidR="00280F31" w:rsidRPr="00280F31" w:rsidRDefault="00280F31" w:rsidP="00280F31">
      <w:pPr>
        <w:numPr>
          <w:ilvl w:val="1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Georgia                               530 euro pp </w:t>
      </w:r>
    </w:p>
    <w:p w14:paraId="3A14BB47" w14:textId="77777777" w:rsidR="00280F31" w:rsidRPr="00280F31" w:rsidRDefault="00280F31" w:rsidP="00280F31">
      <w:pPr>
        <w:numPr>
          <w:ilvl w:val="1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Guadeloupe                      820 euro pp</w:t>
      </w:r>
    </w:p>
    <w:p w14:paraId="60716F9C" w14:textId="77777777" w:rsid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</w:p>
    <w:p w14:paraId="222A9DC8" w14:textId="77777777" w:rsidR="00280F31" w:rsidRPr="00280F31" w:rsidRDefault="00280F31" w:rsidP="00280F31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</w:p>
    <w:p w14:paraId="48616DFB" w14:textId="77777777" w:rsidR="00280F31" w:rsidRPr="00280F31" w:rsidRDefault="00280F31" w:rsidP="00280F31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Program</w:t>
      </w:r>
    </w:p>
    <w:p w14:paraId="5CC51232" w14:textId="77777777" w:rsidR="00280F31" w:rsidRPr="00280F31" w:rsidRDefault="00280F31" w:rsidP="00280F31">
      <w:pPr>
        <w:numPr>
          <w:ilvl w:val="1"/>
          <w:numId w:val="5"/>
        </w:numPr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</w:pPr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Draft will be ready by the APV. Many program details are depending on our partner from the Theatre Festival and can’t be fixed before. (</w:t>
      </w:r>
      <w:proofErr w:type="gramStart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>program</w:t>
      </w:r>
      <w:proofErr w:type="gramEnd"/>
      <w:r w:rsidRPr="00280F31">
        <w:rPr>
          <w:rFonts w:ascii="Calibri" w:eastAsia="Times New Roman" w:hAnsi="Calibri" w:cs="Calibri"/>
          <w:color w:val="000000"/>
          <w:kern w:val="0"/>
          <w:sz w:val="22"/>
          <w:szCs w:val="22"/>
          <w:lang w:val="en-US" w:eastAsia="nl-NL"/>
          <w14:ligatures w14:val="none"/>
        </w:rPr>
        <w:t xml:space="preserve"> Festival will be released in the middle of June so at the end of June we will have the final program </w:t>
      </w:r>
      <w:r w:rsidRPr="00280F31">
        <w:rPr>
          <w:rFonts w:ascii="Apple Color Emoji" w:eastAsia="Times New Roman" w:hAnsi="Apple Color Emoji" w:cs="Calibri"/>
          <w:color w:val="000000"/>
          <w:kern w:val="0"/>
          <w:sz w:val="22"/>
          <w:szCs w:val="22"/>
          <w:lang w:val="en-US" w:eastAsia="nl-NL"/>
          <w14:ligatures w14:val="none"/>
        </w:rPr>
        <w:t>😉</w:t>
      </w:r>
    </w:p>
    <w:p w14:paraId="5B187C08" w14:textId="77777777" w:rsidR="00280F31" w:rsidRPr="00280F31" w:rsidRDefault="00280F31" w:rsidP="00280F31">
      <w:pPr>
        <w:jc w:val="center"/>
        <w:rPr>
          <w:sz w:val="56"/>
          <w:szCs w:val="56"/>
          <w:lang w:val="en-US"/>
        </w:rPr>
      </w:pPr>
    </w:p>
    <w:sectPr w:rsidR="00280F31" w:rsidRPr="0028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850A7"/>
    <w:multiLevelType w:val="multilevel"/>
    <w:tmpl w:val="B8E8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8B5EE7"/>
    <w:multiLevelType w:val="multilevel"/>
    <w:tmpl w:val="2E0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0C14F3"/>
    <w:multiLevelType w:val="multilevel"/>
    <w:tmpl w:val="E45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A40C8"/>
    <w:multiLevelType w:val="multilevel"/>
    <w:tmpl w:val="F3AA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B6C07"/>
    <w:multiLevelType w:val="multilevel"/>
    <w:tmpl w:val="2816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2604566">
    <w:abstractNumId w:val="2"/>
  </w:num>
  <w:num w:numId="2" w16cid:durableId="1826437256">
    <w:abstractNumId w:val="0"/>
  </w:num>
  <w:num w:numId="3" w16cid:durableId="1234896048">
    <w:abstractNumId w:val="3"/>
  </w:num>
  <w:num w:numId="4" w16cid:durableId="1961302849">
    <w:abstractNumId w:val="4"/>
  </w:num>
  <w:num w:numId="5" w16cid:durableId="180257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31"/>
    <w:rsid w:val="00280F31"/>
    <w:rsid w:val="006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0DBE8"/>
  <w15:chartTrackingRefBased/>
  <w15:docId w15:val="{C5B38386-DB74-EC4C-AE71-0B270CA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0F3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280F31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8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eugdherbergen.be/en/ost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Ewout Vanhoecke</dc:creator>
  <cp:keywords/>
  <dc:description/>
  <cp:lastModifiedBy>Ewout Vanhoecke</cp:lastModifiedBy>
  <cp:revision>2</cp:revision>
  <dcterms:created xsi:type="dcterms:W3CDTF">2024-03-28T10:39:00Z</dcterms:created>
  <dcterms:modified xsi:type="dcterms:W3CDTF">2024-03-28T10:48:00Z</dcterms:modified>
</cp:coreProperties>
</file>