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4E" w:rsidRPr="00844443" w:rsidRDefault="00111996">
      <w:pPr>
        <w:rPr>
          <w:lang w:val="en-GB"/>
        </w:rPr>
      </w:pPr>
      <w:r w:rsidRPr="00844443">
        <w:rPr>
          <w:lang w:val="en-GB"/>
        </w:rPr>
        <w:t>Travel conditions in connection with Corona virus-current as of 07.06.2021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2812"/>
        <w:gridCol w:w="4297"/>
      </w:tblGrid>
      <w:tr w:rsidR="00487C4E" w:rsidRPr="00844443" w:rsidTr="00844443">
        <w:trPr>
          <w:trHeight w:val="355"/>
        </w:trPr>
        <w:tc>
          <w:tcPr>
            <w:tcW w:w="1953" w:type="dxa"/>
          </w:tcPr>
          <w:p w:rsidR="00487C4E" w:rsidRPr="00844443" w:rsidRDefault="00D701B0">
            <w:pPr>
              <w:rPr>
                <w:b/>
                <w:lang w:val="en-GB"/>
              </w:rPr>
            </w:pPr>
            <w:r w:rsidRPr="00844443">
              <w:rPr>
                <w:b/>
                <w:lang w:val="en-GB"/>
              </w:rPr>
              <w:t>Country</w:t>
            </w:r>
          </w:p>
        </w:tc>
        <w:tc>
          <w:tcPr>
            <w:tcW w:w="2812" w:type="dxa"/>
          </w:tcPr>
          <w:p w:rsidR="00844443" w:rsidRDefault="00422690">
            <w:pPr>
              <w:rPr>
                <w:b/>
                <w:lang w:val="en-GB"/>
              </w:rPr>
            </w:pPr>
            <w:r w:rsidRPr="00844443">
              <w:rPr>
                <w:b/>
                <w:lang w:val="en-GB"/>
              </w:rPr>
              <w:t>Entering in Bulgaria</w:t>
            </w:r>
          </w:p>
          <w:p w:rsidR="00487C4E" w:rsidRPr="00844443" w:rsidRDefault="0084444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ALL PARTNERS</w:t>
            </w:r>
          </w:p>
        </w:tc>
        <w:tc>
          <w:tcPr>
            <w:tcW w:w="4297" w:type="dxa"/>
          </w:tcPr>
          <w:p w:rsidR="00487C4E" w:rsidRPr="00844443" w:rsidRDefault="00111996" w:rsidP="00111996">
            <w:pPr>
              <w:rPr>
                <w:lang w:val="en-GB"/>
              </w:rPr>
            </w:pPr>
            <w:r w:rsidRPr="00844443">
              <w:rPr>
                <w:b/>
                <w:lang w:val="en-GB"/>
              </w:rPr>
              <w:t xml:space="preserve">Entering in your own country </w:t>
            </w:r>
            <w:r w:rsidR="002F2802" w:rsidRPr="00844443">
              <w:rPr>
                <w:lang w:val="en-GB"/>
              </w:rPr>
              <w:t xml:space="preserve">– </w:t>
            </w:r>
            <w:r w:rsidRPr="00844443">
              <w:rPr>
                <w:color w:val="FF0000"/>
                <w:lang w:val="en-GB"/>
              </w:rPr>
              <w:t>Some of the conditions apply only to foreigners. Other entry conditions may apply as local nationals</w:t>
            </w:r>
            <w:r w:rsidR="002F2802" w:rsidRPr="00844443">
              <w:rPr>
                <w:color w:val="FF0000"/>
                <w:lang w:val="en-GB"/>
              </w:rPr>
              <w:t>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Turkey</w:t>
            </w:r>
          </w:p>
        </w:tc>
        <w:tc>
          <w:tcPr>
            <w:tcW w:w="2812" w:type="dxa"/>
            <w:vMerge w:val="restart"/>
          </w:tcPr>
          <w:p w:rsidR="009F0FF1" w:rsidRPr="00844443" w:rsidRDefault="009F0FF1" w:rsidP="0073529B">
            <w:pPr>
              <w:rPr>
                <w:lang w:val="en-GB"/>
              </w:rPr>
            </w:pPr>
            <w:r w:rsidRPr="00844443">
              <w:rPr>
                <w:lang w:val="en-GB"/>
              </w:rPr>
              <w:t>nationals of Member States of the European Union (EU),</w:t>
            </w:r>
          </w:p>
          <w:p w:rsidR="009F0FF1" w:rsidRPr="00844443" w:rsidRDefault="009F0FF1" w:rsidP="0073529B">
            <w:pPr>
              <w:rPr>
                <w:lang w:val="en-GB"/>
              </w:rPr>
            </w:pPr>
            <w:r w:rsidRPr="00844443">
              <w:rPr>
                <w:lang w:val="en-GB"/>
              </w:rPr>
              <w:t>Schengen Parties , Georgia, Ukraine, Republic of Northern Macedonia, Republic of Serbia,</w:t>
            </w:r>
            <w:r w:rsidRPr="00844443">
              <w:rPr>
                <w:lang w:val="en-GB"/>
              </w:rPr>
              <w:t xml:space="preserve"> Turkey may enter </w:t>
            </w:r>
            <w:r w:rsidRPr="00844443">
              <w:rPr>
                <w:lang w:val="en-GB"/>
              </w:rPr>
              <w:t>with</w:t>
            </w:r>
          </w:p>
          <w:p w:rsidR="009F0FF1" w:rsidRPr="00844443" w:rsidRDefault="009F0FF1" w:rsidP="006D719D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- </w:t>
            </w:r>
            <w:proofErr w:type="gramStart"/>
            <w:r w:rsidRPr="00844443">
              <w:rPr>
                <w:lang w:val="en-GB"/>
              </w:rPr>
              <w:t>a</w:t>
            </w:r>
            <w:proofErr w:type="gramEnd"/>
            <w:r w:rsidRPr="00844443">
              <w:rPr>
                <w:lang w:val="en-GB"/>
              </w:rPr>
              <w:t xml:space="preserve"> document showing a completed vaccination scheme against COVID-19.</w:t>
            </w:r>
          </w:p>
          <w:p w:rsidR="009F0FF1" w:rsidRPr="00844443" w:rsidRDefault="009F0FF1" w:rsidP="006D719D">
            <w:pPr>
              <w:rPr>
                <w:lang w:val="en-GB"/>
              </w:rPr>
            </w:pPr>
            <w:r w:rsidRPr="00844443">
              <w:rPr>
                <w:lang w:val="en-GB"/>
              </w:rPr>
              <w:t>- a document showing a positive result of a polymerase chain reaction test or a rapid</w:t>
            </w:r>
          </w:p>
          <w:p w:rsidR="009F0FF1" w:rsidRPr="00844443" w:rsidRDefault="009F0FF1" w:rsidP="006D719D">
            <w:pPr>
              <w:rPr>
                <w:lang w:val="en-GB"/>
              </w:rPr>
            </w:pPr>
            <w:r w:rsidRPr="00844443">
              <w:rPr>
                <w:lang w:val="en-GB"/>
              </w:rPr>
              <w:t>antigen test for COVID-19 - for persons suffering from COVID-19 for the period from the 15th</w:t>
            </w:r>
          </w:p>
          <w:p w:rsidR="009F0FF1" w:rsidRPr="00844443" w:rsidRDefault="009F0FF1" w:rsidP="006D719D">
            <w:pPr>
              <w:rPr>
                <w:lang w:val="en-GB"/>
              </w:rPr>
            </w:pPr>
            <w:r w:rsidRPr="00844443">
              <w:rPr>
                <w:lang w:val="en-GB"/>
              </w:rPr>
              <w:t>to the 180th day from the date of the study entered in the document</w:t>
            </w:r>
          </w:p>
          <w:p w:rsidR="009F0FF1" w:rsidRPr="00844443" w:rsidRDefault="009F0FF1" w:rsidP="0073529B">
            <w:pPr>
              <w:rPr>
                <w:lang w:val="en-GB"/>
              </w:rPr>
            </w:pPr>
            <w:r w:rsidRPr="00844443">
              <w:rPr>
                <w:lang w:val="en-GB"/>
              </w:rPr>
              <w:t>-</w:t>
            </w:r>
            <w:r w:rsidRPr="00844443">
              <w:rPr>
                <w:lang w:val="en-GB"/>
              </w:rPr>
              <w:t>a submission of a document</w:t>
            </w:r>
            <w:r w:rsidRPr="00844443">
              <w:rPr>
                <w:lang w:val="en-GB"/>
              </w:rPr>
              <w:t xml:space="preserve"> </w:t>
            </w:r>
            <w:r w:rsidRPr="00844443">
              <w:rPr>
                <w:lang w:val="en-GB"/>
              </w:rPr>
              <w:t>showing a negative result from a test conducted up to 72 hours before entering the country</w:t>
            </w:r>
            <w:r w:rsidRPr="00844443">
              <w:rPr>
                <w:lang w:val="en-GB"/>
              </w:rPr>
              <w:t xml:space="preserve"> </w:t>
            </w:r>
            <w:r w:rsidRPr="00844443">
              <w:rPr>
                <w:lang w:val="en-GB"/>
              </w:rPr>
              <w:t>based on the polymerase chain reaction method or a negative result of a rapid antigen test</w:t>
            </w:r>
            <w:r w:rsidRPr="00844443">
              <w:rPr>
                <w:lang w:val="en-GB"/>
              </w:rPr>
              <w:t xml:space="preserve"> </w:t>
            </w:r>
            <w:r w:rsidRPr="00844443">
              <w:rPr>
                <w:lang w:val="en-GB"/>
              </w:rPr>
              <w:t>performed up to 48 hours before entry into the country to detect COVID-19, as of the date of</w:t>
            </w:r>
            <w:r w:rsidRPr="00844443">
              <w:rPr>
                <w:lang w:val="en-GB"/>
              </w:rPr>
              <w:t xml:space="preserve"> </w:t>
            </w:r>
            <w:r w:rsidRPr="00844443">
              <w:rPr>
                <w:lang w:val="en-GB"/>
              </w:rPr>
              <w:t>the study entered in the document.</w:t>
            </w:r>
          </w:p>
        </w:tc>
        <w:tc>
          <w:tcPr>
            <w:tcW w:w="4297" w:type="dxa"/>
            <w:shd w:val="clear" w:color="auto" w:fill="C5E0B3" w:themeFill="accent6" w:themeFillTint="66"/>
          </w:tcPr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Anyone wishing to cross Turkey's land, sea and airport border crossings should submit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 a negative PCR test for SARS-Cov-2 not older than 72 hours, or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a rapid antigen test not older than 48 hours, or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 COVID-19 vaccination certificate</w:t>
            </w:r>
          </w:p>
          <w:p w:rsidR="009F0FF1" w:rsidRPr="00844443" w:rsidRDefault="00111996" w:rsidP="00243E54">
            <w:pPr>
              <w:rPr>
                <w:lang w:val="en-GB"/>
              </w:rPr>
            </w:pPr>
            <w:r w:rsidRPr="00844443">
              <w:rPr>
                <w:lang w:val="en-GB"/>
              </w:rPr>
              <w:t>- an official documen</w:t>
            </w:r>
            <w:r w:rsidRPr="00844443">
              <w:rPr>
                <w:lang w:val="en-GB"/>
              </w:rPr>
              <w:t>t that they have fallen ill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B4C6E7" w:themeFill="accent5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Hungary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B4C6E7" w:themeFill="accent5" w:themeFillTint="66"/>
          </w:tcPr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Possible required documents: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-Certificate for full vaccination.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-PCR test - not older than 72 hours.</w:t>
            </w:r>
          </w:p>
          <w:p w:rsidR="009F0FF1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-Antigenic test - not older than 48 hours.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Portugal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C5E0B3" w:themeFill="accent6" w:themeFillTint="66"/>
          </w:tcPr>
          <w:p w:rsidR="009F0FF1" w:rsidRPr="00844443" w:rsidRDefault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All passengers, regardless of nationality, arriving on the mainland of Portugal must present, before boarding the aircraft, a MANDATORY PCR-TEST FOR COVID-19 WITH A NEGATIVE RESULT, COMP</w:t>
            </w:r>
            <w:r w:rsidRPr="00844443">
              <w:rPr>
                <w:lang w:val="en-GB"/>
              </w:rPr>
              <w:t>LETED UP TO 72 HOURS IN ADVANCE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B4C6E7" w:themeFill="accent5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Georgia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B4C6E7" w:themeFill="accent5" w:themeFillTint="66"/>
          </w:tcPr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-Citizens of all countries who have passed a full course of vaccination against COVID-19 and have the necessary certificate for this, can enter the territory of Georgia, but only by air.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 The entry into the territory of Georgia by air for foreign citizens is allowed after filling in and sending a form available at the following address:</w:t>
            </w:r>
          </w:p>
          <w:p w:rsidR="00111996" w:rsidRPr="00844443" w:rsidRDefault="00111996" w:rsidP="00111996">
            <w:pPr>
              <w:rPr>
                <w:lang w:val="en-GB"/>
              </w:rPr>
            </w:pPr>
            <w:hyperlink r:id="rId6" w:history="1">
              <w:r w:rsidRPr="00844443">
                <w:rPr>
                  <w:rStyle w:val="Hyperlink"/>
                  <w:lang w:val="en-GB"/>
                </w:rPr>
                <w:t>HTTPS://STOPCOV.GE/EN/PROTOCOL</w:t>
              </w:r>
            </w:hyperlink>
            <w:r w:rsidRPr="00844443">
              <w:rPr>
                <w:lang w:val="en-GB"/>
              </w:rPr>
              <w:t xml:space="preserve"> </w:t>
            </w:r>
          </w:p>
          <w:p w:rsidR="009F0FF1" w:rsidRPr="00844443" w:rsidRDefault="009F0FF1" w:rsidP="00BD4C00">
            <w:pPr>
              <w:rPr>
                <w:lang w:val="en-GB"/>
              </w:rPr>
            </w:pP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Latvia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C5E0B3" w:themeFill="accent6" w:themeFillTint="66"/>
          </w:tcPr>
          <w:p w:rsidR="00111996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-all persons traveling to Latvia must submit a negative PCR test for COVID-19 performed no later than 72 hours</w:t>
            </w:r>
          </w:p>
          <w:p w:rsidR="009F0FF1" w:rsidRPr="00844443" w:rsidRDefault="00111996" w:rsidP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>- Travelers to Latvia are required to fill in an electronic form up to 48 hours before crossing the country's borders, where they should receive a QR code (link: https://covidpass.lv/en/). Crossing the border must be done within 12 hours of</w:t>
            </w:r>
            <w:r w:rsidRPr="00844443">
              <w:rPr>
                <w:lang w:val="en-GB"/>
              </w:rPr>
              <w:t xml:space="preserve"> completing the electronic form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FFE599" w:themeFill="accent4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Romania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FFE599" w:themeFill="accent4" w:themeFillTint="66"/>
          </w:tcPr>
          <w:p w:rsidR="009F0FF1" w:rsidRPr="00844443" w:rsidRDefault="00111996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Bulgaria is included in the list of countries from the so-called "Green zone" for </w:t>
            </w:r>
            <w:proofErr w:type="spellStart"/>
            <w:r w:rsidRPr="00844443">
              <w:rPr>
                <w:lang w:val="en-GB"/>
              </w:rPr>
              <w:t>travelers</w:t>
            </w:r>
            <w:proofErr w:type="spellEnd"/>
            <w:r w:rsidRPr="00844443">
              <w:rPr>
                <w:lang w:val="en-GB"/>
              </w:rPr>
              <w:t xml:space="preserve"> whose entry into Romania is free - no quarantine is required and no negative RT-PCR result o</w:t>
            </w:r>
            <w:r w:rsidRPr="00844443">
              <w:rPr>
                <w:lang w:val="en-GB"/>
              </w:rPr>
              <w:t>r other documents are required.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B4C6E7" w:themeFill="accent5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Lithuania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B4C6E7" w:themeFill="accent5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-Enters on the territory of Lithuania are obliged to fill in an electronic form within 24 </w:t>
            </w:r>
            <w:r w:rsidRPr="00844443">
              <w:rPr>
                <w:lang w:val="en-GB"/>
              </w:rPr>
              <w:lastRenderedPageBreak/>
              <w:t>hours before crossing the border of the country -link: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HTTPS://KELEIVIAMS.NVSC.LT/EN/FORM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-Travelers to Lithuania must have a certificate issued not earlier than 72 hours before entering the territory of Lithuania - PCR test or antigen test is recognized</w:t>
            </w:r>
          </w:p>
          <w:p w:rsidR="009F0FF1" w:rsidRPr="00844443" w:rsidRDefault="00064111" w:rsidP="007374B7">
            <w:pPr>
              <w:rPr>
                <w:lang w:val="en-GB"/>
              </w:rPr>
            </w:pPr>
            <w:r w:rsidRPr="00844443">
              <w:rPr>
                <w:lang w:val="en-GB"/>
              </w:rPr>
              <w:t>- exempted from quarantine are persons who have been vaccinated and hav</w:t>
            </w:r>
            <w:r w:rsidRPr="00844443">
              <w:rPr>
                <w:lang w:val="en-GB"/>
              </w:rPr>
              <w:t>e a certificate or have passed.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lastRenderedPageBreak/>
              <w:t>Greece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C5E0B3" w:themeFill="accent6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Upon entering Greece, nationals of the Member States of the European Union present -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1. generated QR code after filling in the Passenger Locator Form (PLF) at </w:t>
            </w:r>
            <w:hyperlink r:id="rId7" w:history="1">
              <w:r w:rsidRPr="00844443">
                <w:rPr>
                  <w:rStyle w:val="Hyperlink"/>
                  <w:lang w:val="en-GB"/>
                </w:rPr>
                <w:t>HTTPS://TRAVEL.GOV.GR/#/</w:t>
              </w:r>
            </w:hyperlink>
            <w:r w:rsidRPr="00844443">
              <w:rPr>
                <w:lang w:val="en-GB"/>
              </w:rPr>
              <w:t xml:space="preserve"> 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2.When entering Greek territory, regardless of the mode of transport, </w:t>
            </w:r>
            <w:proofErr w:type="spellStart"/>
            <w:r w:rsidRPr="00844443">
              <w:rPr>
                <w:lang w:val="en-GB"/>
              </w:rPr>
              <w:t>travelers</w:t>
            </w:r>
            <w:proofErr w:type="spellEnd"/>
            <w:r w:rsidRPr="00844443">
              <w:rPr>
                <w:lang w:val="en-GB"/>
              </w:rPr>
              <w:t xml:space="preserve"> must present one of the following documents: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a negative result of a PCR test carried out not earlier than 72 hours after entry into Greece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COVID-19 coronavirus vaccination certificate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certificate of illness</w:t>
            </w:r>
          </w:p>
          <w:p w:rsidR="009F0FF1" w:rsidRPr="00844443" w:rsidRDefault="00064111" w:rsidP="00BE0AA2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- </w:t>
            </w:r>
            <w:r w:rsidRPr="00844443">
              <w:rPr>
                <w:lang w:val="en-GB"/>
              </w:rPr>
              <w:t>EU digital COVID-19 certificate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B4C6E7" w:themeFill="accent5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Spain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B4C6E7" w:themeFill="accent5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document for completed vaccination scheme;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a document showing a negative result from a PCR up to 48 hours or a rapid antigen test;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a do</w:t>
            </w:r>
            <w:r w:rsidRPr="00844443">
              <w:rPr>
                <w:shd w:val="clear" w:color="auto" w:fill="B4C6E7" w:themeFill="accent5" w:themeFillTint="66"/>
                <w:lang w:val="en-GB"/>
              </w:rPr>
              <w:t>c</w:t>
            </w:r>
            <w:r w:rsidRPr="00844443">
              <w:rPr>
                <w:lang w:val="en-GB"/>
              </w:rPr>
              <w:t>ument issued by a medical institution certifying the illness of COVID-19;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EU digital certificate for COVID-19,</w:t>
            </w:r>
          </w:p>
          <w:p w:rsidR="009F0FF1" w:rsidRPr="00844443" w:rsidRDefault="00064111" w:rsidP="00931D83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It remains mandatory to fill in the Sanitary Control Form, published on the website of the Ministry of Health of Spain at the following link: </w:t>
            </w:r>
            <w:hyperlink r:id="rId8" w:history="1">
              <w:r w:rsidRPr="00844443">
                <w:rPr>
                  <w:rStyle w:val="Hyperlink"/>
                  <w:lang w:val="en-GB"/>
                </w:rPr>
                <w:t>https://spth.gob.es/</w:t>
              </w:r>
            </w:hyperlink>
            <w:r w:rsidRPr="00844443">
              <w:rPr>
                <w:lang w:val="en-GB"/>
              </w:rPr>
              <w:t xml:space="preserve"> </w:t>
            </w:r>
            <w:r w:rsidRPr="00844443">
              <w:rPr>
                <w:lang w:val="en-GB"/>
              </w:rPr>
              <w:t xml:space="preserve"> and receive </w:t>
            </w:r>
            <w:r w:rsidRPr="00844443">
              <w:rPr>
                <w:lang w:val="en-GB"/>
              </w:rPr>
              <w:t>a QR code after filling it out.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Austria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C5E0B3" w:themeFill="accent6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1. Vaccination document in German or English.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2. Certificate from a doctor or from the health authorities for Covid-19 who has </w:t>
            </w:r>
            <w:r w:rsidRPr="00844443">
              <w:rPr>
                <w:lang w:val="en-GB"/>
              </w:rPr>
              <w:t>been ill for the last 6 months.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3. PCR test, not older than 72 hours or rapid antigen test, not older than 48 hours.</w:t>
            </w:r>
          </w:p>
          <w:p w:rsidR="009F0FF1" w:rsidRPr="00844443" w:rsidRDefault="00064111" w:rsidP="00114576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Pre-Travel-Clearance online registration continues, which must be done at </w:t>
            </w:r>
            <w:r w:rsidRPr="00844443">
              <w:rPr>
                <w:lang w:val="en-GB"/>
              </w:rPr>
              <w:t>least 72 hours before the trip.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B4C6E7" w:themeFill="accent5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Italy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B4C6E7" w:themeFill="accent5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From 16 May to 30 July 2021: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lastRenderedPageBreak/>
              <w:t>1) The following obligations apply to persons arriving in Italy from countries included in List "C"</w:t>
            </w:r>
            <w:r w:rsidRPr="00844443">
              <w:rPr>
                <w:shd w:val="clear" w:color="auto" w:fill="B4C6E7" w:themeFill="accent5" w:themeFillTint="66"/>
                <w:lang w:val="en-GB"/>
              </w:rPr>
              <w:t xml:space="preserve"> </w:t>
            </w:r>
            <w:r w:rsidRPr="00844443">
              <w:rPr>
                <w:lang w:val="en-GB"/>
              </w:rPr>
              <w:t>(Bulgaria):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obligation to present a "green certificate" proving that the person has a negative test for COVID-19 - molecular or antigenic, taken by sampling from the nasopharynx and made up to 48 hours before entering the country</w:t>
            </w:r>
          </w:p>
          <w:p w:rsidR="009F0FF1" w:rsidRPr="00844443" w:rsidRDefault="00064111" w:rsidP="00114576">
            <w:pPr>
              <w:rPr>
                <w:lang w:val="en-GB"/>
              </w:rPr>
            </w:pPr>
            <w:r w:rsidRPr="00844443">
              <w:rPr>
                <w:lang w:val="en-GB"/>
              </w:rPr>
              <w:t>- obligation to pre-fill in a digital localizatio</w:t>
            </w:r>
            <w:r w:rsidRPr="00844443">
              <w:rPr>
                <w:lang w:val="en-GB"/>
              </w:rPr>
              <w:t xml:space="preserve">n form </w:t>
            </w:r>
            <w:hyperlink r:id="rId9" w:history="1">
              <w:r w:rsidRPr="00844443">
                <w:rPr>
                  <w:rStyle w:val="Hyperlink"/>
                  <w:lang w:val="en-GB"/>
                </w:rPr>
                <w:t>HTTPS://APP.EUPLF.EU/#/</w:t>
              </w:r>
            </w:hyperlink>
            <w:r w:rsidRPr="00844443">
              <w:rPr>
                <w:lang w:val="en-GB"/>
              </w:rPr>
              <w:t xml:space="preserve"> 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lastRenderedPageBreak/>
              <w:t>Estonia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C5E0B3" w:themeFill="accent6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passengers have the opportunity to fill in an electronic health declaration no later than 24 hours before arrival: </w:t>
            </w:r>
            <w:hyperlink r:id="rId10" w:history="1">
              <w:r w:rsidRPr="00844443">
                <w:rPr>
                  <w:rStyle w:val="Hyperlink"/>
                  <w:lang w:val="en-GB"/>
                </w:rPr>
                <w:t>HTTPS://ISETEENINDUS.TERVISEAMET.EE/</w:t>
              </w:r>
            </w:hyperlink>
            <w:r w:rsidRPr="00844443">
              <w:rPr>
                <w:lang w:val="en-GB"/>
              </w:rPr>
              <w:t xml:space="preserve"> 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The response received to the declaration sent by e-mail, in electronic or paper form, should be submitted upon entry.</w:t>
            </w:r>
          </w:p>
          <w:p w:rsidR="009F0FF1" w:rsidRPr="00844443" w:rsidRDefault="00064111" w:rsidP="00BC0800">
            <w:pPr>
              <w:rPr>
                <w:lang w:val="en-GB"/>
              </w:rPr>
            </w:pPr>
            <w:r w:rsidRPr="00844443">
              <w:rPr>
                <w:lang w:val="en-GB"/>
              </w:rPr>
              <w:t>As of June 7, 2021 to June 13, 2021, citizens traveling from Bulgaria to Estonia are not su</w:t>
            </w:r>
            <w:r w:rsidRPr="00844443">
              <w:rPr>
                <w:lang w:val="en-GB"/>
              </w:rPr>
              <w:t>bject to 10-day self-isolation.</w:t>
            </w:r>
          </w:p>
        </w:tc>
      </w:tr>
      <w:tr w:rsidR="00064111" w:rsidRPr="00844443" w:rsidTr="00844443">
        <w:tc>
          <w:tcPr>
            <w:tcW w:w="1953" w:type="dxa"/>
            <w:shd w:val="clear" w:color="auto" w:fill="FFE599" w:themeFill="accent4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North Macedonia</w:t>
            </w:r>
          </w:p>
        </w:tc>
        <w:tc>
          <w:tcPr>
            <w:tcW w:w="2812" w:type="dxa"/>
            <w:vMerge/>
            <w:shd w:val="clear" w:color="auto" w:fill="FFE599" w:themeFill="accent4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FFE599" w:themeFill="accent4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There are no restrictive measures</w:t>
            </w:r>
          </w:p>
        </w:tc>
      </w:tr>
      <w:tr w:rsidR="00064111" w:rsidRPr="00844443" w:rsidTr="00844443">
        <w:tc>
          <w:tcPr>
            <w:tcW w:w="1953" w:type="dxa"/>
            <w:shd w:val="clear" w:color="auto" w:fill="FFE599" w:themeFill="accent4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Serbia</w:t>
            </w:r>
          </w:p>
        </w:tc>
        <w:tc>
          <w:tcPr>
            <w:tcW w:w="2812" w:type="dxa"/>
            <w:vMerge/>
            <w:shd w:val="clear" w:color="auto" w:fill="FFE599" w:themeFill="accent4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FFE599" w:themeFill="accent4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There are no restrictive measures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B4C6E7" w:themeFill="accent5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Poland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B4C6E7" w:themeFill="accent5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-negative test result for coronavirus (PCR or antigenic) performed up to 48 hours before entry into Poland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Travelers from non-Schengen countries are subject to quarantine upon entry, but are exempted if:</w:t>
            </w:r>
          </w:p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- vaccinated persons who have passed the relevant stages of vaccination and are certified to do so.</w:t>
            </w:r>
          </w:p>
          <w:p w:rsidR="009F0FF1" w:rsidRPr="00844443" w:rsidRDefault="00064111" w:rsidP="00897D6F">
            <w:pPr>
              <w:rPr>
                <w:lang w:val="en-GB"/>
              </w:rPr>
            </w:pPr>
            <w:r w:rsidRPr="00844443">
              <w:rPr>
                <w:lang w:val="en-GB"/>
              </w:rPr>
              <w:t xml:space="preserve">- </w:t>
            </w:r>
            <w:proofErr w:type="gramStart"/>
            <w:r w:rsidRPr="00844443">
              <w:rPr>
                <w:lang w:val="en-GB"/>
              </w:rPr>
              <w:t>persons</w:t>
            </w:r>
            <w:proofErr w:type="gramEnd"/>
            <w:r w:rsidRPr="00844443">
              <w:rPr>
                <w:lang w:val="en-GB"/>
              </w:rPr>
              <w:t xml:space="preserve"> who have given a negative result to a coronavirus test (PCR or antigenic) carried out with</w:t>
            </w:r>
            <w:r w:rsidRPr="00844443">
              <w:rPr>
                <w:lang w:val="en-GB"/>
              </w:rPr>
              <w:t>in 48 hours of entering Poland.</w:t>
            </w:r>
          </w:p>
        </w:tc>
      </w:tr>
      <w:tr w:rsidR="009F0FF1" w:rsidRPr="00844443" w:rsidTr="00844443">
        <w:tc>
          <w:tcPr>
            <w:tcW w:w="1953" w:type="dxa"/>
            <w:shd w:val="clear" w:color="auto" w:fill="C5E0B3" w:themeFill="accent6" w:themeFillTint="66"/>
          </w:tcPr>
          <w:p w:rsidR="009F0FF1" w:rsidRPr="00844443" w:rsidRDefault="009F0FF1">
            <w:pPr>
              <w:rPr>
                <w:lang w:val="en-GB"/>
              </w:rPr>
            </w:pPr>
            <w:r w:rsidRPr="00844443">
              <w:rPr>
                <w:lang w:val="en-GB"/>
              </w:rPr>
              <w:t>Ukraine</w:t>
            </w:r>
          </w:p>
        </w:tc>
        <w:tc>
          <w:tcPr>
            <w:tcW w:w="2812" w:type="dxa"/>
            <w:vMerge/>
          </w:tcPr>
          <w:p w:rsidR="009F0FF1" w:rsidRPr="00844443" w:rsidRDefault="009F0FF1">
            <w:pPr>
              <w:rPr>
                <w:lang w:val="en-GB"/>
              </w:rPr>
            </w:pPr>
          </w:p>
        </w:tc>
        <w:tc>
          <w:tcPr>
            <w:tcW w:w="4297" w:type="dxa"/>
            <w:shd w:val="clear" w:color="auto" w:fill="C5E0B3" w:themeFill="accent6" w:themeFillTint="66"/>
          </w:tcPr>
          <w:p w:rsidR="0006411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provide a health insurance policy and a negative PCR test result for COVID-19, no later than 72 hours</w:t>
            </w:r>
          </w:p>
          <w:p w:rsidR="009F0FF1" w:rsidRPr="00844443" w:rsidRDefault="00064111" w:rsidP="00064111">
            <w:pPr>
              <w:rPr>
                <w:lang w:val="en-GB"/>
              </w:rPr>
            </w:pPr>
            <w:r w:rsidRPr="00844443">
              <w:rPr>
                <w:lang w:val="en-GB"/>
              </w:rPr>
              <w:t>The requirements for insurance and / or a negative result of the PCR test of COVID-19 will not apply to Ukrainians.</w:t>
            </w:r>
          </w:p>
        </w:tc>
      </w:tr>
    </w:tbl>
    <w:p w:rsidR="00487C4E" w:rsidRDefault="00487C4E">
      <w:pPr>
        <w:rPr>
          <w:lang w:val="en-GB"/>
        </w:rPr>
      </w:pPr>
    </w:p>
    <w:p w:rsidR="0046753A" w:rsidRDefault="0046753A">
      <w:pPr>
        <w:rPr>
          <w:lang w:val="en-GB"/>
        </w:rPr>
      </w:pPr>
      <w:r>
        <w:rPr>
          <w:lang w:val="en-GB"/>
        </w:rPr>
        <w:t>Prices in Bulgaria</w:t>
      </w:r>
    </w:p>
    <w:p w:rsidR="0046753A" w:rsidRDefault="0046753A" w:rsidP="0046753A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PCR test – 30-40 EUR</w:t>
      </w:r>
    </w:p>
    <w:p w:rsidR="0046753A" w:rsidRPr="0046753A" w:rsidRDefault="0046753A" w:rsidP="0046753A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Antigen test – 15 EUR</w:t>
      </w:r>
      <w:bookmarkStart w:id="0" w:name="_GoBack"/>
      <w:bookmarkEnd w:id="0"/>
    </w:p>
    <w:sectPr w:rsidR="0046753A" w:rsidRPr="0046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7718"/>
    <w:multiLevelType w:val="hybridMultilevel"/>
    <w:tmpl w:val="0A8283C8"/>
    <w:lvl w:ilvl="0" w:tplc="FC04D22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AB44FA9"/>
    <w:multiLevelType w:val="hybridMultilevel"/>
    <w:tmpl w:val="CDD8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70BB"/>
    <w:multiLevelType w:val="hybridMultilevel"/>
    <w:tmpl w:val="8D7A049E"/>
    <w:lvl w:ilvl="0" w:tplc="F0DEF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1326"/>
    <w:multiLevelType w:val="hybridMultilevel"/>
    <w:tmpl w:val="0EE6F81C"/>
    <w:lvl w:ilvl="0" w:tplc="C4C8DA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4E"/>
    <w:rsid w:val="00057269"/>
    <w:rsid w:val="00064111"/>
    <w:rsid w:val="000E2CAF"/>
    <w:rsid w:val="00111996"/>
    <w:rsid w:val="00114576"/>
    <w:rsid w:val="001638D9"/>
    <w:rsid w:val="00243E54"/>
    <w:rsid w:val="002743EA"/>
    <w:rsid w:val="002A2708"/>
    <w:rsid w:val="002F2802"/>
    <w:rsid w:val="00422690"/>
    <w:rsid w:val="0046753A"/>
    <w:rsid w:val="00487C4E"/>
    <w:rsid w:val="006D719D"/>
    <w:rsid w:val="0073529B"/>
    <w:rsid w:val="007374B7"/>
    <w:rsid w:val="007854C8"/>
    <w:rsid w:val="00844443"/>
    <w:rsid w:val="00897D6F"/>
    <w:rsid w:val="008B0F4C"/>
    <w:rsid w:val="0091384E"/>
    <w:rsid w:val="00931D83"/>
    <w:rsid w:val="009F0FF1"/>
    <w:rsid w:val="00A30103"/>
    <w:rsid w:val="00BC0800"/>
    <w:rsid w:val="00BD4C00"/>
    <w:rsid w:val="00BE0AA2"/>
    <w:rsid w:val="00D701B0"/>
    <w:rsid w:val="00DE609F"/>
    <w:rsid w:val="00E967B6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1A135-30CF-47E3-9DC1-666341D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h.gob.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VEL.GOV.GR/#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PCOV.GE/EN/PROTOC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ETEENINDUS.TERVISEAM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EUPLF.EU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B173-422D-4D2A-8CA7-8C56F9A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2021-06-08T05:57:00Z</dcterms:created>
  <dcterms:modified xsi:type="dcterms:W3CDTF">2021-06-08T07:27:00Z</dcterms:modified>
</cp:coreProperties>
</file>